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D02D11">
        <w:rPr>
          <w:rFonts w:ascii="GHEA Grapalat" w:hAnsi="GHEA Grapalat"/>
          <w:sz w:val="24"/>
          <w:szCs w:val="24"/>
        </w:rPr>
        <w:t xml:space="preserve">№ </w:t>
      </w:r>
      <w:r w:rsidR="00925E9C" w:rsidRPr="00D02D11">
        <w:rPr>
          <w:rFonts w:ascii="GHEA Grapalat" w:hAnsi="GHEA Grapalat"/>
          <w:sz w:val="24"/>
          <w:szCs w:val="24"/>
        </w:rPr>
        <w:t>2 о</w:t>
      </w:r>
      <w:r w:rsidR="00647BE5" w:rsidRPr="00D02D11">
        <w:rPr>
          <w:rFonts w:ascii="GHEA Grapalat" w:hAnsi="GHEA Grapalat"/>
          <w:sz w:val="24"/>
          <w:szCs w:val="24"/>
        </w:rPr>
        <w:t xml:space="preserve">т </w:t>
      </w:r>
      <w:r w:rsidR="00B63081" w:rsidRPr="00B63081">
        <w:rPr>
          <w:rFonts w:ascii="GHEA Grapalat" w:hAnsi="GHEA Grapalat"/>
          <w:sz w:val="24"/>
          <w:szCs w:val="24"/>
        </w:rPr>
        <w:t>5</w:t>
      </w:r>
      <w:r w:rsidR="00925E9C" w:rsidRPr="00D02D11">
        <w:rPr>
          <w:rFonts w:ascii="GHEA Grapalat" w:hAnsi="GHEA Grapalat"/>
          <w:sz w:val="24"/>
          <w:szCs w:val="24"/>
        </w:rPr>
        <w:t xml:space="preserve">-го </w:t>
      </w:r>
      <w:r w:rsidR="00B63081">
        <w:rPr>
          <w:rFonts w:ascii="GHEA Grapalat" w:hAnsi="GHEA Grapalat"/>
          <w:sz w:val="24"/>
          <w:szCs w:val="24"/>
        </w:rPr>
        <w:t xml:space="preserve">февраля </w:t>
      </w:r>
      <w:r w:rsidR="00647BE5" w:rsidRPr="00D02D11">
        <w:rPr>
          <w:rFonts w:ascii="GHEA Grapalat" w:hAnsi="GHEA Grapalat"/>
          <w:sz w:val="24"/>
          <w:szCs w:val="24"/>
        </w:rPr>
        <w:t>20</w:t>
      </w:r>
      <w:r w:rsidR="00925E9C" w:rsidRPr="00D02D11">
        <w:rPr>
          <w:rFonts w:ascii="GHEA Grapalat" w:hAnsi="GHEA Grapalat"/>
          <w:sz w:val="24"/>
          <w:szCs w:val="24"/>
        </w:rPr>
        <w:t xml:space="preserve">20 </w:t>
      </w:r>
      <w:r w:rsidR="00647BE5" w:rsidRPr="00D02D11">
        <w:rPr>
          <w:rFonts w:ascii="GHEA Grapalat" w:hAnsi="GHEA Grapalat"/>
          <w:sz w:val="24"/>
          <w:szCs w:val="24"/>
        </w:rPr>
        <w:t>года</w:t>
      </w:r>
      <w:r w:rsidR="00E81755" w:rsidRPr="00D02D11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925E9C" w:rsidRPr="00622C7F" w:rsidRDefault="00C02BB2" w:rsidP="00925E9C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i/>
          <w:szCs w:val="24"/>
        </w:rPr>
      </w:pPr>
      <w:r w:rsidRPr="0003713F">
        <w:rPr>
          <w:rFonts w:ascii="GHEA Grapalat" w:hAnsi="GHEA Grapalat"/>
          <w:szCs w:val="24"/>
        </w:rPr>
        <w:t>Код процедуры</w:t>
      </w:r>
      <w:r w:rsidR="00925E9C">
        <w:rPr>
          <w:rFonts w:ascii="GHEA Grapalat" w:hAnsi="GHEA Grapalat"/>
          <w:b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 </w:t>
      </w:r>
      <w:r w:rsidR="00697688">
        <w:rPr>
          <w:rFonts w:ascii="GHEA Grapalat" w:hAnsi="GHEA Grapalat"/>
          <w:b/>
          <w:szCs w:val="24"/>
        </w:rPr>
        <w:t>ПВ-КОК-ПУ-2020/</w:t>
      </w:r>
      <w:r w:rsidR="00622C7F">
        <w:rPr>
          <w:rFonts w:ascii="GHEA Grapalat" w:hAnsi="GHEA Grapalat"/>
          <w:b/>
          <w:szCs w:val="24"/>
        </w:rPr>
        <w:t>13-16</w:t>
      </w:r>
    </w:p>
    <w:p w:rsidR="00765F01" w:rsidRPr="0003713F" w:rsidRDefault="00765F01" w:rsidP="00925E9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</w:p>
    <w:p w:rsidR="00B7405F" w:rsidRPr="0003713F" w:rsidRDefault="00C02BB2" w:rsidP="00925E9C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697688">
        <w:rPr>
          <w:rFonts w:ascii="GHEA Grapalat" w:hAnsi="GHEA Grapalat"/>
          <w:b/>
          <w:szCs w:val="24"/>
        </w:rPr>
        <w:t>ПВ-КОК-ПУ-2020/</w:t>
      </w:r>
      <w:r w:rsidR="00622C7F">
        <w:rPr>
          <w:rFonts w:ascii="GHEA Grapalat" w:hAnsi="GHEA Grapalat"/>
          <w:b/>
          <w:szCs w:val="24"/>
          <w:lang w:val="hy-AM"/>
        </w:rPr>
        <w:t>1</w:t>
      </w:r>
      <w:r w:rsidR="00622C7F">
        <w:rPr>
          <w:rFonts w:ascii="GHEA Grapalat" w:hAnsi="GHEA Grapalat"/>
          <w:b/>
          <w:szCs w:val="24"/>
        </w:rPr>
        <w:t>3-16</w:t>
      </w:r>
      <w:r w:rsidR="00CC680C">
        <w:rPr>
          <w:rFonts w:ascii="GHEA Grapalat" w:hAnsi="GHEA Grapalat"/>
          <w:b/>
          <w:szCs w:val="24"/>
          <w:lang w:val="hy-AM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925E9C">
        <w:rPr>
          <w:rFonts w:ascii="GHEA Grapalat" w:hAnsi="GHEA Grapalat"/>
          <w:szCs w:val="24"/>
        </w:rPr>
        <w:t xml:space="preserve"> </w:t>
      </w:r>
      <w:r w:rsidR="00B63081" w:rsidRPr="008828D5">
        <w:rPr>
          <w:rFonts w:ascii="GHEA Grapalat" w:hAnsi="GHEA Grapalat"/>
          <w:b/>
          <w:spacing w:val="6"/>
          <w:szCs w:val="24"/>
        </w:rPr>
        <w:t>консультационных услуг в области проектирования строительных работ</w:t>
      </w:r>
      <w:r w:rsidR="00925E9C" w:rsidRPr="00832D07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925E9C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 w:rsidR="00925E9C">
        <w:rPr>
          <w:rFonts w:ascii="GHEA Grapalat" w:hAnsi="GHEA Grapalat"/>
          <w:szCs w:val="24"/>
        </w:rPr>
        <w:t xml:space="preserve"> </w:t>
      </w:r>
      <w:r w:rsidR="00925E9C" w:rsidRPr="0028155A">
        <w:rPr>
          <w:rFonts w:ascii="GHEA Grapalat" w:hAnsi="GHEA Grapalat"/>
          <w:szCs w:val="24"/>
        </w:rPr>
        <w:t>Фондa территориального развития Армении</w:t>
      </w:r>
      <w:r w:rsidR="00925E9C">
        <w:rPr>
          <w:rFonts w:ascii="GHEA Grapalat" w:hAnsi="GHEA Grapalat"/>
          <w:szCs w:val="24"/>
        </w:rPr>
        <w:t>,</w:t>
      </w:r>
      <w:r w:rsidR="00925E9C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3B1D7C" w:rsidRDefault="003B1D7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</w:p>
    <w:p w:rsidR="00B61FAF" w:rsidRPr="0003713F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B63081">
        <w:rPr>
          <w:rFonts w:ascii="GHEA Grapalat" w:hAnsi="GHEA Grapalat"/>
          <w:b/>
          <w:szCs w:val="24"/>
        </w:rPr>
        <w:t>Причина возникновения изменения № 1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B63081">
        <w:rPr>
          <w:rFonts w:ascii="GHEA Grapalat" w:hAnsi="GHEA Grapalat"/>
          <w:szCs w:val="24"/>
        </w:rPr>
        <w:t>Изменение аналогичних контрактов</w:t>
      </w:r>
    </w:p>
    <w:p w:rsidR="00925E9C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  <w:lang w:val="hy-AM"/>
        </w:rPr>
      </w:pPr>
      <w:r w:rsidRPr="00B63081">
        <w:rPr>
          <w:rFonts w:ascii="GHEA Grapalat" w:hAnsi="GHEA Grapalat"/>
          <w:b/>
          <w:szCs w:val="24"/>
        </w:rPr>
        <w:t>Описание изменения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Изменен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абзац</w:t>
      </w:r>
      <w:r w:rsidR="00B63081" w:rsidRPr="00B63081">
        <w:rPr>
          <w:rFonts w:ascii="GHEA Grapalat" w:hAnsi="GHEA Grapalat"/>
          <w:szCs w:val="24"/>
        </w:rPr>
        <w:t xml:space="preserve"> 2 </w:t>
      </w:r>
      <w:r w:rsidR="00B63081" w:rsidRPr="00B63081">
        <w:rPr>
          <w:rFonts w:ascii="GHEA Grapalat" w:hAnsi="GHEA Grapalat" w:hint="eastAsia"/>
          <w:szCs w:val="24"/>
        </w:rPr>
        <w:t>подпункта</w:t>
      </w:r>
      <w:r w:rsidR="00B63081" w:rsidRPr="00B63081">
        <w:rPr>
          <w:rFonts w:ascii="GHEA Grapalat" w:hAnsi="GHEA Grapalat"/>
          <w:szCs w:val="24"/>
        </w:rPr>
        <w:t xml:space="preserve"> «</w:t>
      </w:r>
      <w:r w:rsidR="00B63081" w:rsidRPr="00B63081">
        <w:rPr>
          <w:rFonts w:ascii="GHEA Grapalat" w:hAnsi="GHEA Grapalat" w:hint="eastAsia"/>
          <w:szCs w:val="24"/>
        </w:rPr>
        <w:t>а</w:t>
      </w:r>
      <w:r w:rsidR="00B63081">
        <w:rPr>
          <w:rFonts w:ascii="GHEA Grapalat" w:hAnsi="GHEA Grapalat"/>
          <w:szCs w:val="24"/>
          <w:lang w:val="hy-AM"/>
        </w:rPr>
        <w:t>»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пункта</w:t>
      </w:r>
      <w:r w:rsidR="00B63081" w:rsidRPr="00B63081">
        <w:rPr>
          <w:rFonts w:ascii="GHEA Grapalat" w:hAnsi="GHEA Grapalat"/>
          <w:szCs w:val="24"/>
        </w:rPr>
        <w:t xml:space="preserve"> 2.2.2 </w:t>
      </w:r>
      <w:r w:rsidR="00B63081" w:rsidRPr="00B63081">
        <w:rPr>
          <w:rFonts w:ascii="GHEA Grapalat" w:hAnsi="GHEA Grapalat" w:hint="eastAsia"/>
          <w:szCs w:val="24"/>
        </w:rPr>
        <w:t>настоящего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приглашения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и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изложен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в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следующей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новой</w:t>
      </w:r>
      <w:r w:rsidR="00B63081" w:rsidRPr="00B63081">
        <w:rPr>
          <w:rFonts w:ascii="GHEA Grapalat" w:hAnsi="GHEA Grapalat"/>
          <w:szCs w:val="24"/>
        </w:rPr>
        <w:t xml:space="preserve"> </w:t>
      </w:r>
      <w:r w:rsidR="00B63081" w:rsidRPr="00B63081">
        <w:rPr>
          <w:rFonts w:ascii="GHEA Grapalat" w:hAnsi="GHEA Grapalat" w:hint="eastAsia"/>
          <w:szCs w:val="24"/>
        </w:rPr>
        <w:t>редакции</w:t>
      </w:r>
      <w:r w:rsidR="00B63081">
        <w:rPr>
          <w:rFonts w:ascii="GHEA Grapalat" w:hAnsi="GHEA Grapalat"/>
          <w:szCs w:val="24"/>
          <w:lang w:val="hy-AM"/>
        </w:rPr>
        <w:t>։</w:t>
      </w:r>
    </w:p>
    <w:p w:rsidR="00B63081" w:rsidRPr="0066188F" w:rsidRDefault="00B63081" w:rsidP="00B6308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  <w:szCs w:val="24"/>
        </w:rPr>
        <w:t>«</w:t>
      </w:r>
      <w:r w:rsidRPr="0066188F">
        <w:rPr>
          <w:rFonts w:ascii="GHEA Grapalat" w:hAnsi="GHEA Grapalat"/>
        </w:rPr>
        <w:t>По смыслу данной процедуры аналогичными считаются выполнение следующих работ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/>
          <w:b/>
          <w:sz w:val="22"/>
        </w:rPr>
        <w:t>с 201</w:t>
      </w:r>
      <w:r w:rsidRPr="000F0066">
        <w:rPr>
          <w:rFonts w:ascii="Sylfaen" w:hAnsi="Sylfaen"/>
          <w:b/>
          <w:sz w:val="22"/>
        </w:rPr>
        <w:t>7</w:t>
      </w:r>
      <w:r>
        <w:rPr>
          <w:rFonts w:ascii="Sylfaen" w:hAnsi="Sylfaen"/>
          <w:b/>
          <w:sz w:val="22"/>
        </w:rPr>
        <w:t>г.  до 20</w:t>
      </w:r>
      <w:r w:rsidRPr="006677AA">
        <w:rPr>
          <w:rFonts w:ascii="Sylfaen" w:hAnsi="Sylfaen"/>
          <w:b/>
          <w:sz w:val="22"/>
        </w:rPr>
        <w:t>19</w:t>
      </w:r>
      <w:r>
        <w:rPr>
          <w:rFonts w:ascii="Sylfaen" w:hAnsi="Sylfaen"/>
          <w:b/>
          <w:sz w:val="22"/>
        </w:rPr>
        <w:t xml:space="preserve">г. </w:t>
      </w:r>
      <w:r w:rsidRPr="0066188F">
        <w:rPr>
          <w:rFonts w:ascii="GHEA Grapalat" w:hAnsi="GHEA Grapalat"/>
        </w:rPr>
        <w:t xml:space="preserve">՝ </w:t>
      </w:r>
    </w:p>
    <w:p w:rsidR="00B63081" w:rsidRPr="00B63081" w:rsidRDefault="00B63081" w:rsidP="00B6308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b/>
        </w:rPr>
      </w:pPr>
      <w:r w:rsidRPr="00D804FC">
        <w:rPr>
          <w:rFonts w:ascii="GHEA Grapalat" w:hAnsi="GHEA Grapalat"/>
          <w:b/>
        </w:rPr>
        <w:t>Лот</w:t>
      </w:r>
      <w:r>
        <w:rPr>
          <w:rFonts w:ascii="GHEA Grapalat" w:hAnsi="GHEA Grapalat"/>
          <w:b/>
        </w:rPr>
        <w:t xml:space="preserve"> 1</w:t>
      </w:r>
      <w:r w:rsidRPr="006677AA">
        <w:rPr>
          <w:rFonts w:ascii="GHEA Grapalat" w:hAnsi="GHEA Grapalat"/>
          <w:b/>
        </w:rPr>
        <w:t>-4</w:t>
      </w:r>
      <w:r>
        <w:rPr>
          <w:rFonts w:ascii="GHEA Grapalat" w:hAnsi="GHEA Grapalat"/>
          <w:b/>
        </w:rPr>
        <w:t xml:space="preserve"> - </w:t>
      </w:r>
      <w:r w:rsidRPr="00072B56">
        <w:rPr>
          <w:rFonts w:ascii="GHEA Grapalat" w:hAnsi="GHEA Grapalat"/>
          <w:b/>
        </w:rPr>
        <w:t>водоснабжение питьевой воды-проектирование внешних сетей и сооружений</w:t>
      </w:r>
      <w:r>
        <w:rPr>
          <w:rFonts w:ascii="GHEA Grapalat" w:hAnsi="GHEA Grapalat"/>
          <w:szCs w:val="24"/>
        </w:rPr>
        <w:t>»</w:t>
      </w:r>
    </w:p>
    <w:p w:rsidR="00925E9C" w:rsidRPr="0003713F" w:rsidRDefault="008D0FB1" w:rsidP="00925E9C">
      <w:pPr>
        <w:pStyle w:val="Heading3"/>
        <w:keepNext w:val="0"/>
        <w:widowControl w:val="0"/>
        <w:spacing w:line="276" w:lineRule="auto"/>
        <w:ind w:firstLine="360"/>
        <w:jc w:val="left"/>
        <w:rPr>
          <w:rFonts w:ascii="GHEA Grapalat" w:hAnsi="GHEA Grapalat"/>
          <w:b w:val="0"/>
          <w:sz w:val="24"/>
          <w:szCs w:val="24"/>
        </w:rPr>
      </w:pPr>
      <w:r w:rsidRPr="00B63081">
        <w:rPr>
          <w:rFonts w:ascii="GHEA Grapalat" w:hAnsi="GHEA Grapalat"/>
          <w:sz w:val="24"/>
          <w:szCs w:val="24"/>
        </w:rPr>
        <w:t>Обоснование изменения</w:t>
      </w:r>
      <w:r w:rsidR="00925E9C" w:rsidRPr="00B63081">
        <w:rPr>
          <w:rFonts w:ascii="GHEA Grapalat" w:hAnsi="GHEA Grapalat"/>
          <w:sz w:val="24"/>
          <w:szCs w:val="24"/>
        </w:rPr>
        <w:t>:</w:t>
      </w:r>
      <w:r w:rsidR="00925E9C" w:rsidRPr="00925E9C">
        <w:rPr>
          <w:rFonts w:ascii="GHEA Grapalat" w:hAnsi="GHEA Grapalat"/>
          <w:b w:val="0"/>
          <w:sz w:val="24"/>
          <w:szCs w:val="24"/>
        </w:rPr>
        <w:t xml:space="preserve"> </w:t>
      </w:r>
      <w:r w:rsidR="00925E9C">
        <w:rPr>
          <w:rFonts w:ascii="GHEA Grapalat" w:hAnsi="GHEA Grapalat"/>
          <w:b w:val="0"/>
          <w:sz w:val="24"/>
          <w:szCs w:val="24"/>
        </w:rPr>
        <w:t>С</w:t>
      </w:r>
      <w:r w:rsidR="00925E9C" w:rsidRPr="0003713F">
        <w:rPr>
          <w:rFonts w:ascii="GHEA Grapalat" w:hAnsi="GHEA Grapalat"/>
          <w:b w:val="0"/>
          <w:sz w:val="24"/>
          <w:szCs w:val="24"/>
        </w:rPr>
        <w:t>тать</w:t>
      </w:r>
      <w:r w:rsidR="00925E9C">
        <w:rPr>
          <w:rFonts w:ascii="GHEA Grapalat" w:hAnsi="GHEA Grapalat"/>
          <w:b w:val="0"/>
          <w:sz w:val="24"/>
          <w:szCs w:val="24"/>
        </w:rPr>
        <w:t>я</w:t>
      </w:r>
      <w:r w:rsidR="00925E9C" w:rsidRPr="0003713F">
        <w:rPr>
          <w:rFonts w:ascii="GHEA Grapalat" w:hAnsi="GHEA Grapalat"/>
          <w:b w:val="0"/>
          <w:sz w:val="24"/>
          <w:szCs w:val="24"/>
        </w:rPr>
        <w:t xml:space="preserve"> 29 Закона Республики Армения "О закупках"</w:t>
      </w:r>
    </w:p>
    <w:p w:rsidR="009714E0" w:rsidRPr="0003713F" w:rsidRDefault="00ED3410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 </w:t>
      </w:r>
    </w:p>
    <w:p w:rsidR="00C02BB2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925E9C">
        <w:rPr>
          <w:rFonts w:ascii="GHEA Grapalat" w:hAnsi="GHEA Grapalat"/>
          <w:spacing w:val="-4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925E9C">
        <w:rPr>
          <w:rFonts w:ascii="GHEA Grapalat" w:hAnsi="GHEA Grapalat"/>
          <w:szCs w:val="24"/>
        </w:rPr>
        <w:t xml:space="preserve"> Ани Базеян, код процедуры </w:t>
      </w:r>
      <w:r w:rsidR="00697688">
        <w:rPr>
          <w:rFonts w:ascii="GHEA Grapalat" w:hAnsi="GHEA Grapalat"/>
          <w:b/>
          <w:szCs w:val="24"/>
        </w:rPr>
        <w:t>ПВ-КОК-ПУ-2020/</w:t>
      </w:r>
      <w:r w:rsidR="00622C7F">
        <w:rPr>
          <w:rFonts w:ascii="GHEA Grapalat" w:hAnsi="GHEA Grapalat"/>
          <w:b/>
          <w:szCs w:val="24"/>
        </w:rPr>
        <w:t>13-16</w:t>
      </w:r>
      <w:bookmarkStart w:id="0" w:name="_GoBack"/>
      <w:bookmarkEnd w:id="0"/>
      <w:r w:rsidR="00F8335C">
        <w:rPr>
          <w:rFonts w:ascii="GHEA Grapalat" w:hAnsi="GHEA Grapalat"/>
          <w:b/>
          <w:szCs w:val="24"/>
        </w:rPr>
        <w:t>.</w:t>
      </w:r>
    </w:p>
    <w:p w:rsidR="00925E9C" w:rsidRPr="00647BE5" w:rsidRDefault="00925E9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 w:val="16"/>
          <w:szCs w:val="16"/>
        </w:rPr>
      </w:pPr>
    </w:p>
    <w:p w:rsidR="00C02BB2" w:rsidRPr="0003713F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925E9C">
        <w:rPr>
          <w:rFonts w:ascii="GHEA Grapalat" w:hAnsi="GHEA Grapalat"/>
          <w:szCs w:val="24"/>
        </w:rPr>
        <w:t>+374 60 501 560 +506</w:t>
      </w:r>
    </w:p>
    <w:p w:rsidR="00925E9C" w:rsidRPr="00A81411" w:rsidRDefault="00C02BB2" w:rsidP="00925E9C">
      <w:pPr>
        <w:spacing w:line="276" w:lineRule="auto"/>
        <w:ind w:firstLine="360"/>
        <w:jc w:val="both"/>
        <w:rPr>
          <w:rFonts w:ascii="GHEA Grapalat" w:hAnsi="GHEA Grapalat"/>
          <w:sz w:val="20"/>
          <w:lang w:val="hy-AM"/>
        </w:rPr>
      </w:pPr>
      <w:r w:rsidRPr="0003713F">
        <w:rPr>
          <w:rFonts w:ascii="GHEA Grapalat" w:hAnsi="GHEA Grapalat"/>
          <w:szCs w:val="24"/>
        </w:rPr>
        <w:t>Электронна</w:t>
      </w:r>
      <w:r w:rsidRPr="00925E9C">
        <w:rPr>
          <w:rFonts w:ascii="GHEA Grapalat" w:hAnsi="GHEA Grapalat"/>
          <w:szCs w:val="24"/>
        </w:rPr>
        <w:t>я почта</w:t>
      </w:r>
      <w:r w:rsidR="00461ED3" w:rsidRPr="00925E9C">
        <w:rPr>
          <w:rFonts w:ascii="GHEA Grapalat" w:hAnsi="GHEA Grapalat"/>
          <w:szCs w:val="24"/>
        </w:rPr>
        <w:t>:</w:t>
      </w:r>
      <w:r w:rsidRPr="00925E9C">
        <w:rPr>
          <w:rFonts w:ascii="GHEA Grapalat" w:hAnsi="GHEA Grapalat"/>
          <w:szCs w:val="24"/>
        </w:rPr>
        <w:t xml:space="preserve"> </w:t>
      </w:r>
      <w:hyperlink r:id="rId8" w:history="1">
        <w:r w:rsidR="00925E9C" w:rsidRPr="00925E9C">
          <w:rPr>
            <w:rStyle w:val="Hyperlink"/>
            <w:rFonts w:ascii="GHEA Grapalat" w:hAnsi="GHEA Grapalat"/>
            <w:szCs w:val="24"/>
            <w:lang w:val="hy-AM"/>
          </w:rPr>
          <w:t>a.bazeyan@atdf.am</w:t>
        </w:r>
      </w:hyperlink>
    </w:p>
    <w:sectPr w:rsidR="00925E9C" w:rsidRPr="00A81411" w:rsidSect="008A1145">
      <w:footerReference w:type="even" r:id="rId9"/>
      <w:footerReference w:type="default" r:id="rId10"/>
      <w:pgSz w:w="11906" w:h="16838"/>
      <w:pgMar w:top="1418" w:right="1418" w:bottom="8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E5" w:rsidRDefault="001B35E5">
      <w:r>
        <w:separator/>
      </w:r>
    </w:p>
  </w:endnote>
  <w:endnote w:type="continuationSeparator" w:id="0">
    <w:p w:rsidR="001B35E5" w:rsidRDefault="001B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8A1145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E5" w:rsidRDefault="001B35E5">
      <w:r>
        <w:separator/>
      </w:r>
    </w:p>
  </w:footnote>
  <w:footnote w:type="continuationSeparator" w:id="0">
    <w:p w:rsidR="001B35E5" w:rsidRDefault="001B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1D7C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2C7F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97688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1145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25E9C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63081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C680C"/>
    <w:rsid w:val="00CD6DD7"/>
    <w:rsid w:val="00CE2FA4"/>
    <w:rsid w:val="00CE5FD6"/>
    <w:rsid w:val="00CF60C1"/>
    <w:rsid w:val="00D02A87"/>
    <w:rsid w:val="00D02D11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3D94"/>
    <w:rsid w:val="00F546D9"/>
    <w:rsid w:val="00F570A9"/>
    <w:rsid w:val="00F57301"/>
    <w:rsid w:val="00F615AC"/>
    <w:rsid w:val="00F714E0"/>
    <w:rsid w:val="00F8335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zeyan@atdf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Bazeyan</cp:lastModifiedBy>
  <cp:revision>17</cp:revision>
  <cp:lastPrinted>2012-06-13T06:43:00Z</cp:lastPrinted>
  <dcterms:created xsi:type="dcterms:W3CDTF">2018-08-08T07:12:00Z</dcterms:created>
  <dcterms:modified xsi:type="dcterms:W3CDTF">2020-02-05T14:49:00Z</dcterms:modified>
</cp:coreProperties>
</file>